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Minutes Programmer Committee Meeting- April 8th 2026</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Starting 5:05 p.m.  Attendees: Liz Vann, Joy Walden, Stevie (Stephanie) Peavey, James Mahoney, Mark Parsons, Ryan Good, Cara Bielass (excused), Steve Moramarco (excused)</w:t>
      </w:r>
    </w:p>
    <w:p w:rsidR="00000000" w:rsidDel="00000000" w:rsidP="00000000" w:rsidRDefault="00000000" w:rsidRPr="00000000" w14:paraId="00000004">
      <w:pPr>
        <w:rPr/>
      </w:pPr>
      <w:r w:rsidDel="00000000" w:rsidR="00000000" w:rsidRPr="00000000">
        <w:rPr>
          <w:rtl w:val="0"/>
        </w:rPr>
        <w:t xml:space="preserve">Approval of March minutes -approved unanimously</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The programming committee voted to approve the syndicated Tectonic radio show that is free to KBRP. Liz will coordinate with Steve Yoder and Peter Levine on this to add to our programming schedule. </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The programming committee voted to approve of the Arizona Media Association’s live broadcasts of political debates coming up in May and June. Liz will coordinate with Steve and Peter on this.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We have two new dj applicants, Mitch and Marsha Cassel. Liz will be training Marsha and Moramarco will be training Mitch.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The committee was reminded of our upcoming Meet the DJ Mixer on April 19th at Electric Brewing from 4-6 pm. Liz will be bringing a cake and letting our membership know along with fliers posted around town.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The committee voted to approve the tweaking of our training manual test that will now be open book and attached at the end of the Programmer Training Manual for dj applicants to take. This tweaking of the test was needed to correct some of the dated questions on the test that no longer apply.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meeting was adjourned at 5:33  pm. The next meeting is May 13th at 5 pm.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ind w:left="432" w:hanging="432"/>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ind w:left="576" w:hanging="576"/>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ind w:left="720" w:hanging="720"/>
    </w:pPr>
    <w:rPr>
      <w:color w:val="0f4761"/>
      <w:sz w:val="28"/>
      <w:szCs w:val="28"/>
    </w:rPr>
  </w:style>
  <w:style w:type="paragraph" w:styleId="Heading4">
    <w:name w:val="heading 4"/>
    <w:basedOn w:val="Normal"/>
    <w:next w:val="Normal"/>
    <w:pPr>
      <w:keepNext w:val="1"/>
      <w:keepLines w:val="1"/>
      <w:spacing w:after="40" w:before="80" w:lineRule="auto"/>
      <w:ind w:left="864" w:hanging="864"/>
    </w:pPr>
    <w:rPr>
      <w:i w:val="1"/>
      <w:iCs w:val="1"/>
      <w:color w:val="0f4761"/>
    </w:rPr>
  </w:style>
  <w:style w:type="paragraph" w:styleId="Heading5">
    <w:name w:val="heading 5"/>
    <w:basedOn w:val="Normal"/>
    <w:next w:val="Normal"/>
    <w:pPr>
      <w:keepNext w:val="1"/>
      <w:keepLines w:val="1"/>
      <w:spacing w:after="40" w:before="80" w:lineRule="auto"/>
      <w:ind w:left="1008" w:hanging="1008"/>
    </w:pPr>
    <w:rPr>
      <w:color w:val="0f4761"/>
    </w:rPr>
  </w:style>
  <w:style w:type="paragraph" w:styleId="Heading6">
    <w:name w:val="heading 6"/>
    <w:basedOn w:val="Normal"/>
    <w:next w:val="Normal"/>
    <w:pPr>
      <w:keepNext w:val="1"/>
      <w:keepLines w:val="1"/>
      <w:spacing w:after="0" w:before="40" w:lineRule="auto"/>
      <w:ind w:left="1152" w:hanging="1152"/>
    </w:pPr>
    <w:rPr>
      <w:i w:val="1"/>
      <w:iCs w:val="1"/>
      <w:color w:val="595959"/>
    </w:rPr>
  </w:style>
  <w:style w:type="paragraph" w:styleId="Title">
    <w:name w:val="Title"/>
    <w:basedOn w:val="Normal"/>
    <w:next w:val="Normal"/>
    <w:pPr>
      <w:spacing w:after="80" w:before="0" w:line="240" w:lineRule="auto"/>
      <w:jc w:val="left"/>
    </w:pPr>
    <w:rPr>
      <w:rFonts w:ascii="Play" w:cs="Play" w:eastAsia="Play" w:hAnsi="Play"/>
      <w:b w:val="1"/>
      <w:bCs w:val="1"/>
      <w:sz w:val="56"/>
      <w:szCs w:val="56"/>
    </w:rPr>
  </w:style>
  <w:style w:type="paragraph" w:styleId="Subtitle">
    <w:name w:val="Subtitle"/>
    <w:basedOn w:val="Normal"/>
    <w:next w:val="Normal"/>
    <w:pPr>
      <w:jc w:val="left"/>
    </w:pPr>
    <w:rPr>
      <w:i w:val="1"/>
      <w:iCs w:val="1"/>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